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93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2"/>
        <w:gridCol w:w="967"/>
        <w:gridCol w:w="1033"/>
        <w:gridCol w:w="4462"/>
        <w:gridCol w:w="1050"/>
        <w:gridCol w:w="4031"/>
        <w:gridCol w:w="1539"/>
      </w:tblGrid>
      <w:tr w:rsidR="00A00F3F" w:rsidRPr="00605632" w:rsidTr="00F20E5D">
        <w:tc>
          <w:tcPr>
            <w:tcW w:w="13934" w:type="dxa"/>
            <w:gridSpan w:val="7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rPr>
                <w:rFonts w:ascii="Times New Roman" w:hAnsi="Times New Roman"/>
                <w:b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 xml:space="preserve">Календарно-тематическое планирование. Математика. 9 класс              </w:t>
            </w:r>
          </w:p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 xml:space="preserve">Всего по плану 136 часов. 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№ урока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Дата</w:t>
            </w:r>
          </w:p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план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факт</w:t>
            </w: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Тема урока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Основные виды учебной деятельности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67" w:type="dxa"/>
          </w:tcPr>
          <w:p w:rsidR="00A00F3F" w:rsidRPr="002923F1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02.09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Образование чисел.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читать, записывать, преобразовывать, сравнивать.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67" w:type="dxa"/>
          </w:tcPr>
          <w:p w:rsidR="00A00F3F" w:rsidRPr="002923F1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03.09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Таблица классов и разрядов.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: пользовать таблицей разрядов: записывать </w:t>
            </w:r>
            <w:proofErr w:type="gramStart"/>
            <w:r w:rsidRPr="00605632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  <w:r w:rsidRPr="00605632">
              <w:rPr>
                <w:rFonts w:ascii="Times New Roman" w:hAnsi="Times New Roman"/>
                <w:sz w:val="20"/>
                <w:szCs w:val="20"/>
              </w:rPr>
              <w:t xml:space="preserve"> разрядно и раскладывать на разрядные слагаемые.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УПЗУ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67" w:type="dxa"/>
          </w:tcPr>
          <w:p w:rsidR="00A00F3F" w:rsidRPr="002923F1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05.09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Обыкновенные и десятичные дроби.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читать, записывать, преобразовывать, сравнивать.</w:t>
            </w:r>
          </w:p>
        </w:tc>
        <w:tc>
          <w:tcPr>
            <w:tcW w:w="1539" w:type="dxa"/>
          </w:tcPr>
          <w:p w:rsidR="00A00F3F" w:rsidRDefault="00A00F3F" w:rsidP="00F20E5D">
            <w:r w:rsidRPr="00B1525F">
              <w:rPr>
                <w:rFonts w:ascii="Times New Roman" w:hAnsi="Times New Roman"/>
                <w:sz w:val="20"/>
                <w:szCs w:val="20"/>
              </w:rPr>
              <w:t>УПЗУ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67" w:type="dxa"/>
          </w:tcPr>
          <w:p w:rsidR="00A00F3F" w:rsidRPr="002923F1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06.09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Линии и линейные меры.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 xml:space="preserve">Знать: 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>линейные меры.</w:t>
            </w: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 xml:space="preserve"> Уметь: 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>выполнять измерения</w:t>
            </w: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определять положение </w:t>
            </w:r>
            <w:proofErr w:type="gramStart"/>
            <w:r w:rsidRPr="00605632">
              <w:rPr>
                <w:rFonts w:ascii="Times New Roman" w:hAnsi="Times New Roman"/>
                <w:sz w:val="20"/>
                <w:szCs w:val="20"/>
              </w:rPr>
              <w:t>прямых</w:t>
            </w:r>
            <w:proofErr w:type="gramEnd"/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на плоскости.</w:t>
            </w:r>
          </w:p>
        </w:tc>
        <w:tc>
          <w:tcPr>
            <w:tcW w:w="1539" w:type="dxa"/>
          </w:tcPr>
          <w:p w:rsidR="00A00F3F" w:rsidRDefault="00A00F3F" w:rsidP="00F20E5D">
            <w:r w:rsidRPr="00B1525F">
              <w:rPr>
                <w:rFonts w:ascii="Times New Roman" w:hAnsi="Times New Roman"/>
                <w:sz w:val="20"/>
                <w:szCs w:val="20"/>
              </w:rPr>
              <w:t>УПЗУ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67" w:type="dxa"/>
          </w:tcPr>
          <w:p w:rsidR="00A00F3F" w:rsidRPr="002923F1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09.09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Образование десятичных дробей.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9" w:type="dxa"/>
          </w:tcPr>
          <w:p w:rsidR="00A00F3F" w:rsidRDefault="00A00F3F" w:rsidP="00F20E5D">
            <w:r w:rsidRPr="00B1525F">
              <w:rPr>
                <w:rFonts w:ascii="Times New Roman" w:hAnsi="Times New Roman"/>
                <w:sz w:val="20"/>
                <w:szCs w:val="20"/>
              </w:rPr>
              <w:t>УПЗУ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67" w:type="dxa"/>
          </w:tcPr>
          <w:p w:rsidR="00A00F3F" w:rsidRPr="002923F1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10.09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Таблица классов и разрядов десятичных дробей.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: пользовать таблицей разрядов: записывать </w:t>
            </w:r>
            <w:proofErr w:type="gramStart"/>
            <w:r w:rsidRPr="00605632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  <w:r w:rsidRPr="00605632">
              <w:rPr>
                <w:rFonts w:ascii="Times New Roman" w:hAnsi="Times New Roman"/>
                <w:sz w:val="20"/>
                <w:szCs w:val="20"/>
              </w:rPr>
              <w:t xml:space="preserve"> разрядно и раскладывать на разрядные слагаемые.</w:t>
            </w:r>
          </w:p>
        </w:tc>
        <w:tc>
          <w:tcPr>
            <w:tcW w:w="1539" w:type="dxa"/>
          </w:tcPr>
          <w:p w:rsidR="00A00F3F" w:rsidRDefault="00A00F3F" w:rsidP="00F20E5D">
            <w:r w:rsidRPr="00B1525F">
              <w:rPr>
                <w:rFonts w:ascii="Times New Roman" w:hAnsi="Times New Roman"/>
                <w:sz w:val="20"/>
                <w:szCs w:val="20"/>
              </w:rPr>
              <w:t>УПЗУ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67" w:type="dxa"/>
          </w:tcPr>
          <w:p w:rsidR="00A00F3F" w:rsidRPr="002923F1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12.09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Числа, полученные при измерении.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9" w:type="dxa"/>
          </w:tcPr>
          <w:p w:rsidR="00A00F3F" w:rsidRDefault="00A00F3F" w:rsidP="00F20E5D">
            <w:r w:rsidRPr="00B1525F">
              <w:rPr>
                <w:rFonts w:ascii="Times New Roman" w:hAnsi="Times New Roman"/>
                <w:sz w:val="20"/>
                <w:szCs w:val="20"/>
              </w:rPr>
              <w:t>УПЗУ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67" w:type="dxa"/>
          </w:tcPr>
          <w:p w:rsidR="00A00F3F" w:rsidRPr="002923F1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13.09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Квадратные меры.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 xml:space="preserve">Знать: 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>квадратные меры.</w:t>
            </w:r>
          </w:p>
        </w:tc>
        <w:tc>
          <w:tcPr>
            <w:tcW w:w="1539" w:type="dxa"/>
          </w:tcPr>
          <w:p w:rsidR="00A00F3F" w:rsidRDefault="00A00F3F" w:rsidP="00F20E5D">
            <w:r w:rsidRPr="00B1525F">
              <w:rPr>
                <w:rFonts w:ascii="Times New Roman" w:hAnsi="Times New Roman"/>
                <w:sz w:val="20"/>
                <w:szCs w:val="20"/>
              </w:rPr>
              <w:t>УПЗУ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67" w:type="dxa"/>
          </w:tcPr>
          <w:p w:rsidR="00A00F3F" w:rsidRPr="002923F1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16.09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Римская нумерация.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Знать: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Римскую нумерацию от </w:t>
            </w:r>
            <w:r w:rsidRPr="00605632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до </w:t>
            </w:r>
            <w:r w:rsidRPr="00605632">
              <w:rPr>
                <w:rFonts w:ascii="Times New Roman" w:hAnsi="Times New Roman"/>
                <w:sz w:val="20"/>
                <w:szCs w:val="20"/>
                <w:lang w:val="en-US"/>
              </w:rPr>
              <w:t>XII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>: читать, записывать, пользовать при записи дат, века.</w:t>
            </w:r>
          </w:p>
        </w:tc>
        <w:tc>
          <w:tcPr>
            <w:tcW w:w="1539" w:type="dxa"/>
          </w:tcPr>
          <w:p w:rsidR="00A00F3F" w:rsidRDefault="00A00F3F" w:rsidP="00F20E5D">
            <w:r w:rsidRPr="00B1525F">
              <w:rPr>
                <w:rFonts w:ascii="Times New Roman" w:hAnsi="Times New Roman"/>
                <w:sz w:val="20"/>
                <w:szCs w:val="20"/>
              </w:rPr>
              <w:t>УПЗУ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67" w:type="dxa"/>
          </w:tcPr>
          <w:p w:rsidR="00A00F3F" w:rsidRPr="002923F1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17.09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Обобщающее повторение по теме: «Нумерация».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умения.</w:t>
            </w:r>
          </w:p>
        </w:tc>
        <w:tc>
          <w:tcPr>
            <w:tcW w:w="1539" w:type="dxa"/>
          </w:tcPr>
          <w:p w:rsidR="00A00F3F" w:rsidRDefault="00A00F3F" w:rsidP="00F20E5D">
            <w:r w:rsidRPr="00B1525F">
              <w:rPr>
                <w:rFonts w:ascii="Times New Roman" w:hAnsi="Times New Roman"/>
                <w:sz w:val="20"/>
                <w:szCs w:val="20"/>
              </w:rPr>
              <w:t>УПЗУ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67" w:type="dxa"/>
          </w:tcPr>
          <w:p w:rsidR="00A00F3F" w:rsidRPr="002923F1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19.09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Контрольная работа № 1 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по теме: «Нумерация».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УК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967" w:type="dxa"/>
          </w:tcPr>
          <w:p w:rsidR="00A00F3F" w:rsidRPr="002923F1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 w:rsidRPr="002923F1">
              <w:rPr>
                <w:rFonts w:ascii="Times New Roman" w:hAnsi="Times New Roman"/>
                <w:sz w:val="20"/>
                <w:szCs w:val="20"/>
              </w:rPr>
              <w:t>20.09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Анализ контрольных работ.</w:t>
            </w:r>
          </w:p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Знать: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меры земельных площадей </w:t>
            </w:r>
            <w:r w:rsidRPr="00605632">
              <w:rPr>
                <w:rFonts w:ascii="Times New Roman" w:hAnsi="Times New Roman"/>
                <w:i/>
                <w:sz w:val="20"/>
                <w:szCs w:val="20"/>
              </w:rPr>
              <w:t>(</w:t>
            </w:r>
            <w:proofErr w:type="spellStart"/>
            <w:r w:rsidRPr="00605632">
              <w:rPr>
                <w:rFonts w:ascii="Times New Roman" w:hAnsi="Times New Roman"/>
                <w:i/>
                <w:sz w:val="20"/>
                <w:szCs w:val="20"/>
              </w:rPr>
              <w:t>ар=</w:t>
            </w:r>
            <w:proofErr w:type="spellEnd"/>
            <w:r w:rsidRPr="00605632">
              <w:rPr>
                <w:rFonts w:ascii="Times New Roman" w:hAnsi="Times New Roman"/>
                <w:i/>
                <w:sz w:val="20"/>
                <w:szCs w:val="20"/>
              </w:rPr>
              <w:t xml:space="preserve"> сотка, </w:t>
            </w:r>
            <w:proofErr w:type="gramStart"/>
            <w:r w:rsidRPr="00605632">
              <w:rPr>
                <w:rFonts w:ascii="Times New Roman" w:hAnsi="Times New Roman"/>
                <w:i/>
                <w:sz w:val="20"/>
                <w:szCs w:val="20"/>
              </w:rPr>
              <w:t>га</w:t>
            </w:r>
            <w:proofErr w:type="gramEnd"/>
            <w:r w:rsidRPr="00605632">
              <w:rPr>
                <w:rFonts w:ascii="Times New Roman" w:hAnsi="Times New Roman"/>
                <w:i/>
                <w:sz w:val="20"/>
                <w:szCs w:val="20"/>
              </w:rPr>
              <w:t>)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967" w:type="dxa"/>
          </w:tcPr>
          <w:p w:rsidR="00A00F3F" w:rsidRPr="002923F1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  <w:r w:rsidRPr="002923F1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Меры земельных площадей.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967" w:type="dxa"/>
          </w:tcPr>
          <w:p w:rsidR="00A00F3F" w:rsidRPr="002923F1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  <w:r w:rsidRPr="002923F1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Преобразование десятичных дробей.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 xml:space="preserve">Уметь: 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выполнять преобразование десятичных дробей: запись в более крупных долях или мелких, сокращение, выделение целой части из неправильной дроби и </w:t>
            </w:r>
            <w:r w:rsidRPr="00605632">
              <w:rPr>
                <w:rFonts w:ascii="Times New Roman" w:hAnsi="Times New Roman"/>
                <w:sz w:val="20"/>
                <w:szCs w:val="20"/>
              </w:rPr>
              <w:lastRenderedPageBreak/>
              <w:t>наоборот.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УИНМ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967" w:type="dxa"/>
          </w:tcPr>
          <w:p w:rsidR="00A00F3F" w:rsidRPr="002923F1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 w:rsidRPr="002923F1">
              <w:rPr>
                <w:rFonts w:ascii="Times New Roman" w:hAnsi="Times New Roman"/>
                <w:sz w:val="20"/>
                <w:szCs w:val="20"/>
              </w:rPr>
              <w:t>26.09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Сравнение десятичных дробей.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 xml:space="preserve">Уметь: 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>выполнять сравнение десятичных дробей.</w:t>
            </w:r>
          </w:p>
        </w:tc>
        <w:tc>
          <w:tcPr>
            <w:tcW w:w="1539" w:type="dxa"/>
          </w:tcPr>
          <w:p w:rsidR="00A00F3F" w:rsidRDefault="00A00F3F" w:rsidP="00F20E5D">
            <w:r w:rsidRPr="0017143E">
              <w:rPr>
                <w:rFonts w:ascii="Times New Roman" w:hAnsi="Times New Roman"/>
                <w:sz w:val="20"/>
                <w:szCs w:val="20"/>
              </w:rPr>
              <w:t>УИНМ</w:t>
            </w:r>
          </w:p>
        </w:tc>
      </w:tr>
      <w:tr w:rsidR="00A00F3F" w:rsidRPr="00605632" w:rsidTr="00F20E5D">
        <w:trPr>
          <w:trHeight w:val="725"/>
        </w:trPr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967" w:type="dxa"/>
          </w:tcPr>
          <w:p w:rsidR="00A00F3F" w:rsidRPr="002923F1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 w:rsidRPr="002923F1">
              <w:rPr>
                <w:rFonts w:ascii="Times New Roman" w:hAnsi="Times New Roman"/>
                <w:sz w:val="20"/>
                <w:szCs w:val="20"/>
              </w:rPr>
              <w:t>27.09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Прямоугольный параллелепипед (куб)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 xml:space="preserve">Уметь:  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>выполнять измерения его граней.</w:t>
            </w:r>
          </w:p>
        </w:tc>
        <w:tc>
          <w:tcPr>
            <w:tcW w:w="1539" w:type="dxa"/>
          </w:tcPr>
          <w:p w:rsidR="00A00F3F" w:rsidRDefault="00A00F3F" w:rsidP="00F20E5D">
            <w:r w:rsidRPr="0017143E">
              <w:rPr>
                <w:rFonts w:ascii="Times New Roman" w:hAnsi="Times New Roman"/>
                <w:sz w:val="20"/>
                <w:szCs w:val="20"/>
              </w:rPr>
              <w:t>УИНМ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967" w:type="dxa"/>
          </w:tcPr>
          <w:p w:rsidR="00A00F3F" w:rsidRPr="002923F1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 w:rsidRPr="002923F1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Сложение и вычитание целых чисел и  десятичных дробей.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  <w:vMerge w:val="restart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 xml:space="preserve">Уметь:  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>выполнять письменные арифметические действия с натуральными числами и десятичными дробями;</w:t>
            </w:r>
          </w:p>
        </w:tc>
        <w:tc>
          <w:tcPr>
            <w:tcW w:w="1539" w:type="dxa"/>
          </w:tcPr>
          <w:p w:rsidR="00A00F3F" w:rsidRDefault="00A00F3F" w:rsidP="00F20E5D">
            <w:r w:rsidRPr="0017143E">
              <w:rPr>
                <w:rFonts w:ascii="Times New Roman" w:hAnsi="Times New Roman"/>
                <w:sz w:val="20"/>
                <w:szCs w:val="20"/>
              </w:rPr>
              <w:t>УИНМ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967" w:type="dxa"/>
          </w:tcPr>
          <w:p w:rsidR="00A00F3F" w:rsidRPr="002923F1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  <w:r w:rsidRPr="002923F1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Решение уравнений.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  <w:vMerge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9" w:type="dxa"/>
          </w:tcPr>
          <w:p w:rsidR="00A00F3F" w:rsidRDefault="00A00F3F" w:rsidP="00F20E5D">
            <w:r w:rsidRPr="0017143E">
              <w:rPr>
                <w:rFonts w:ascii="Times New Roman" w:hAnsi="Times New Roman"/>
                <w:sz w:val="20"/>
                <w:szCs w:val="20"/>
              </w:rPr>
              <w:t>УИНМ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967" w:type="dxa"/>
          </w:tcPr>
          <w:p w:rsidR="00A00F3F" w:rsidRPr="002923F1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 w:rsidRPr="002923F1">
              <w:rPr>
                <w:rFonts w:ascii="Times New Roman" w:hAnsi="Times New Roman"/>
                <w:sz w:val="20"/>
                <w:szCs w:val="20"/>
              </w:rPr>
              <w:t>03.10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Решение выражений с проверкой на счетах и калькуляторе.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  <w:vMerge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9" w:type="dxa"/>
          </w:tcPr>
          <w:p w:rsidR="00A00F3F" w:rsidRDefault="00A00F3F" w:rsidP="00F20E5D">
            <w:r w:rsidRPr="0017143E">
              <w:rPr>
                <w:rFonts w:ascii="Times New Roman" w:hAnsi="Times New Roman"/>
                <w:sz w:val="20"/>
                <w:szCs w:val="20"/>
              </w:rPr>
              <w:t>УИНМ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967" w:type="dxa"/>
          </w:tcPr>
          <w:p w:rsidR="00A00F3F" w:rsidRPr="002923F1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 w:rsidRPr="002923F1">
              <w:rPr>
                <w:rFonts w:ascii="Times New Roman" w:hAnsi="Times New Roman"/>
                <w:sz w:val="20"/>
                <w:szCs w:val="20"/>
              </w:rPr>
              <w:t>04.10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Развертка куба и прямоугольного параллелепипеда.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 xml:space="preserve">Уметь:  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>строить развертки куба, прямоугольного параллелепипеда.</w:t>
            </w:r>
          </w:p>
        </w:tc>
        <w:tc>
          <w:tcPr>
            <w:tcW w:w="1539" w:type="dxa"/>
          </w:tcPr>
          <w:p w:rsidR="00A00F3F" w:rsidRDefault="00A00F3F" w:rsidP="00F20E5D">
            <w:r w:rsidRPr="0017143E">
              <w:rPr>
                <w:rFonts w:ascii="Times New Roman" w:hAnsi="Times New Roman"/>
                <w:sz w:val="20"/>
                <w:szCs w:val="20"/>
              </w:rPr>
              <w:t>УИНМ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967" w:type="dxa"/>
          </w:tcPr>
          <w:p w:rsidR="00A00F3F" w:rsidRPr="002923F1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  <w:r w:rsidRPr="002923F1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Округление целых чисел и десятичных дробей.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 xml:space="preserve">Уметь:  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>выполнять округление целых чисел и десятичных дробей.</w:t>
            </w:r>
          </w:p>
        </w:tc>
        <w:tc>
          <w:tcPr>
            <w:tcW w:w="1539" w:type="dxa"/>
          </w:tcPr>
          <w:p w:rsidR="00A00F3F" w:rsidRDefault="00A00F3F" w:rsidP="00F20E5D">
            <w:r w:rsidRPr="0017143E">
              <w:rPr>
                <w:rFonts w:ascii="Times New Roman" w:hAnsi="Times New Roman"/>
                <w:sz w:val="20"/>
                <w:szCs w:val="20"/>
              </w:rPr>
              <w:t>УИНМ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967" w:type="dxa"/>
          </w:tcPr>
          <w:p w:rsidR="00A00F3F" w:rsidRPr="002923F1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  <w:r w:rsidRPr="002923F1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Составление и решение выражений на сложение и вычитание.</w:t>
            </w:r>
          </w:p>
        </w:tc>
        <w:tc>
          <w:tcPr>
            <w:tcW w:w="1050" w:type="dxa"/>
            <w:vMerge w:val="restart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 xml:space="preserve">Уметь:  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>составлять и решать  выражения на сложение и вычитание.</w:t>
            </w:r>
          </w:p>
        </w:tc>
        <w:tc>
          <w:tcPr>
            <w:tcW w:w="1539" w:type="dxa"/>
          </w:tcPr>
          <w:p w:rsidR="00A00F3F" w:rsidRDefault="00A00F3F" w:rsidP="00F20E5D">
            <w:r w:rsidRPr="0017143E">
              <w:rPr>
                <w:rFonts w:ascii="Times New Roman" w:hAnsi="Times New Roman"/>
                <w:sz w:val="20"/>
                <w:szCs w:val="20"/>
              </w:rPr>
              <w:t>УИНМ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967" w:type="dxa"/>
          </w:tcPr>
          <w:p w:rsidR="00A00F3F" w:rsidRPr="002923F1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 w:rsidRPr="002923F1">
              <w:rPr>
                <w:rFonts w:ascii="Times New Roman" w:hAnsi="Times New Roman"/>
                <w:sz w:val="20"/>
                <w:szCs w:val="20"/>
              </w:rPr>
              <w:t>10.10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Обобщающее повторение по теме: «Сложение и вычитание целых чисел и  десятичных дробей».</w:t>
            </w:r>
          </w:p>
        </w:tc>
        <w:tc>
          <w:tcPr>
            <w:tcW w:w="1050" w:type="dxa"/>
            <w:vMerge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умения.</w:t>
            </w:r>
          </w:p>
        </w:tc>
        <w:tc>
          <w:tcPr>
            <w:tcW w:w="1539" w:type="dxa"/>
          </w:tcPr>
          <w:p w:rsidR="00A00F3F" w:rsidRDefault="00A00F3F" w:rsidP="00F20E5D">
            <w:r w:rsidRPr="0017143E">
              <w:rPr>
                <w:rFonts w:ascii="Times New Roman" w:hAnsi="Times New Roman"/>
                <w:sz w:val="20"/>
                <w:szCs w:val="20"/>
              </w:rPr>
              <w:t>УИНМ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967" w:type="dxa"/>
          </w:tcPr>
          <w:p w:rsidR="00A00F3F" w:rsidRPr="002923F1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11.10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Обобщающее повторение по теме: «Сложение и вычитание целых чисел и  десятичных дробей».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УОИСЗ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967" w:type="dxa"/>
          </w:tcPr>
          <w:p w:rsidR="00A00F3F" w:rsidRPr="002923F1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14.10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Контрольная работа № 2 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по теме: «Сложение и вычитание целых чисел и  десятичных дробей».</w:t>
            </w:r>
          </w:p>
        </w:tc>
        <w:tc>
          <w:tcPr>
            <w:tcW w:w="1050" w:type="dxa"/>
            <w:vMerge w:val="restart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УК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967" w:type="dxa"/>
          </w:tcPr>
          <w:p w:rsidR="00A00F3F" w:rsidRPr="002923F1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15.10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Анализ контрольных работ.</w:t>
            </w:r>
          </w:p>
        </w:tc>
        <w:tc>
          <w:tcPr>
            <w:tcW w:w="1050" w:type="dxa"/>
            <w:vMerge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17.10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Умножение и деление на однозначное число десятичных дробей.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 xml:space="preserve">Уметь:  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>выполнять умножение и деление на однозначное число десятичных дробей.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УИНМ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18.10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Обобщающее повторение по теме: «Геометрические фигуры и тела».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умения.</w:t>
            </w:r>
          </w:p>
        </w:tc>
        <w:tc>
          <w:tcPr>
            <w:tcW w:w="1539" w:type="dxa"/>
          </w:tcPr>
          <w:p w:rsidR="00A00F3F" w:rsidRDefault="00A00F3F" w:rsidP="00F20E5D">
            <w:r w:rsidRPr="00B51A52">
              <w:rPr>
                <w:rFonts w:ascii="Times New Roman" w:hAnsi="Times New Roman"/>
                <w:sz w:val="20"/>
                <w:szCs w:val="20"/>
              </w:rPr>
              <w:t>УИНМ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21.10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Умножение и деление на 10, 100, 1000.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 xml:space="preserve">Уметь:  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>выполнять умножение и деление на 10, 100, 1000 десятичных дробей.</w:t>
            </w:r>
          </w:p>
        </w:tc>
        <w:tc>
          <w:tcPr>
            <w:tcW w:w="1539" w:type="dxa"/>
          </w:tcPr>
          <w:p w:rsidR="00A00F3F" w:rsidRDefault="00A00F3F" w:rsidP="00F20E5D">
            <w:r w:rsidRPr="00B51A52">
              <w:rPr>
                <w:rFonts w:ascii="Times New Roman" w:hAnsi="Times New Roman"/>
                <w:sz w:val="20"/>
                <w:szCs w:val="20"/>
              </w:rPr>
              <w:t>УИНМ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22.10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i/>
                <w:sz w:val="20"/>
                <w:szCs w:val="20"/>
              </w:rPr>
              <w:t>Контрольная работа за 1-ю четверть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  <w:vMerge w:val="restart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 xml:space="preserve">Уметь:  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>выполнять умножение и деление на двузначное число десятичных дробей.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УК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24.10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Анализ контрольной работы. Закрепление..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  <w:vMerge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25.10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Умножение и деление на двузначное число десятичных дробей.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УИНМ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lastRenderedPageBreak/>
              <w:t>32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 xml:space="preserve">Умножение и деление на двузначное число десятичных дробей 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 xml:space="preserve">Уметь:  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>выполнять умножение и деление на трехзначное число (легкие случаи)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УЗПЗ</w:t>
            </w:r>
          </w:p>
        </w:tc>
      </w:tr>
      <w:tr w:rsidR="00A00F3F" w:rsidRPr="00605632" w:rsidTr="00F20E5D">
        <w:tc>
          <w:tcPr>
            <w:tcW w:w="13934" w:type="dxa"/>
            <w:gridSpan w:val="7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rPr>
                <w:rFonts w:ascii="Times New Roman" w:hAnsi="Times New Roman"/>
                <w:b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2-я четверть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05.11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Понятие процент.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Знать: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Обозначение: 1%.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УФНЗ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07.11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Замена процентов десятичной дробью.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 xml:space="preserve">Уметь:  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>выполнять замену процентов 5%,  10%,  20%,  25%,  50%, 75% десятичной дробью.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УФНЗ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08.11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Нахождение 1%  от числа.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 xml:space="preserve">Уметь:  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>находить 1%  от числа.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УФНЗ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11.11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Объём. Меры объёма.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Знать: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меры объёма:1 куб. мм (</w:t>
            </w:r>
            <m:oMath>
              <m:sSup>
                <m:sSup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1</m:t>
                  </m:r>
                  <m:r>
                    <w:rPr>
                      <w:rFonts w:ascii="Cambria Math" w:hAnsi="Times New Roman"/>
                      <w:sz w:val="20"/>
                      <w:szCs w:val="20"/>
                    </w:rPr>
                    <m:t>мм</m:t>
                  </m:r>
                </m:e>
                <m:sup>
                  <m:r>
                    <w:rPr>
                      <w:rFonts w:ascii="Cambria Math" w:hAnsi="Times New Roman"/>
                      <w:sz w:val="20"/>
                      <w:szCs w:val="20"/>
                    </w:rPr>
                    <m:t>3</m:t>
                  </m:r>
                </m:sup>
              </m:sSup>
            </m:oMath>
            <w:r w:rsidRPr="00605632">
              <w:rPr>
                <w:rFonts w:ascii="Times New Roman" w:hAnsi="Times New Roman"/>
                <w:sz w:val="20"/>
                <w:szCs w:val="20"/>
              </w:rPr>
              <w:t>), 1 куб, см (</w:t>
            </w:r>
            <m:oMath>
              <m:sSup>
                <m:sSup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1</m:t>
                  </m:r>
                  <m:r>
                    <w:rPr>
                      <w:rFonts w:ascii="Cambria Math" w:hAnsi="Times New Roman"/>
                      <w:sz w:val="20"/>
                      <w:szCs w:val="20"/>
                    </w:rPr>
                    <m:t>см</m:t>
                  </m:r>
                </m:e>
                <m:sup>
                  <m:r>
                    <w:rPr>
                      <w:rFonts w:ascii="Cambria Math" w:hAnsi="Times New Roman"/>
                      <w:sz w:val="20"/>
                      <w:szCs w:val="20"/>
                    </w:rPr>
                    <m:t>3</m:t>
                  </m:r>
                </m:sup>
              </m:sSup>
            </m:oMath>
            <w:r w:rsidRPr="00605632">
              <w:rPr>
                <w:rFonts w:ascii="Times New Roman" w:hAnsi="Times New Roman"/>
                <w:sz w:val="20"/>
                <w:szCs w:val="20"/>
              </w:rPr>
              <w:t>), 1 куб. дм (</w:t>
            </w:r>
            <m:oMath>
              <m:sSup>
                <m:sSup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1</m:t>
                  </m:r>
                  <m:r>
                    <w:rPr>
                      <w:rFonts w:ascii="Cambria Math" w:hAnsi="Times New Roman"/>
                      <w:sz w:val="20"/>
                      <w:szCs w:val="20"/>
                    </w:rPr>
                    <m:t>дм</m:t>
                  </m:r>
                </m:e>
                <m:sup>
                  <m:r>
                    <w:rPr>
                      <w:rFonts w:ascii="Cambria Math" w:hAnsi="Times New Roman"/>
                      <w:sz w:val="20"/>
                      <w:szCs w:val="20"/>
                    </w:rPr>
                    <m:t>3</m:t>
                  </m:r>
                </m:sup>
              </m:sSup>
            </m:oMath>
            <w:r w:rsidRPr="00605632">
              <w:rPr>
                <w:rFonts w:ascii="Times New Roman" w:hAnsi="Times New Roman"/>
                <w:sz w:val="20"/>
                <w:szCs w:val="20"/>
              </w:rPr>
              <w:t>), 1 куб. м (</w:t>
            </w:r>
            <m:oMath>
              <m:sSup>
                <m:sSup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1</m:t>
                  </m:r>
                  <m:r>
                    <w:rPr>
                      <w:rFonts w:ascii="Cambria Math" w:hAnsi="Times New Roman"/>
                      <w:sz w:val="20"/>
                      <w:szCs w:val="20"/>
                    </w:rPr>
                    <m:t>м</m:t>
                  </m:r>
                </m:e>
                <m:sup>
                  <m:r>
                    <w:rPr>
                      <w:rFonts w:ascii="Cambria Math" w:hAnsi="Times New Roman"/>
                      <w:sz w:val="20"/>
                      <w:szCs w:val="20"/>
                    </w:rPr>
                    <m:t>3</m:t>
                  </m:r>
                </m:sup>
              </m:sSup>
            </m:oMath>
            <w:r w:rsidRPr="00605632">
              <w:rPr>
                <w:rFonts w:ascii="Times New Roman" w:hAnsi="Times New Roman"/>
                <w:sz w:val="20"/>
                <w:szCs w:val="20"/>
              </w:rPr>
              <w:t>), 1 куб. км (</w:t>
            </w:r>
            <m:oMath>
              <m:sSup>
                <m:sSup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1</m:t>
                  </m:r>
                  <m:r>
                    <w:rPr>
                      <w:rFonts w:ascii="Cambria Math" w:hAnsi="Times New Roman"/>
                      <w:sz w:val="20"/>
                      <w:szCs w:val="20"/>
                    </w:rPr>
                    <m:t>км</m:t>
                  </m:r>
                </m:e>
                <m:sup>
                  <m:r>
                    <w:rPr>
                      <w:rFonts w:ascii="Cambria Math" w:hAnsi="Times New Roman"/>
                      <w:sz w:val="20"/>
                      <w:szCs w:val="20"/>
                    </w:rPr>
                    <m:t>3</m:t>
                  </m:r>
                </m:sup>
              </m:sSup>
            </m:oMath>
            <w:r w:rsidRPr="00605632">
              <w:rPr>
                <w:rFonts w:ascii="Times New Roman" w:hAnsi="Times New Roman"/>
                <w:sz w:val="20"/>
                <w:szCs w:val="20"/>
              </w:rPr>
              <w:t>).</w:t>
            </w:r>
            <w:proofErr w:type="gramEnd"/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12.11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Нахождение нескольких процентов от числа.</w:t>
            </w:r>
          </w:p>
        </w:tc>
        <w:tc>
          <w:tcPr>
            <w:tcW w:w="1050" w:type="dxa"/>
            <w:vMerge w:val="restart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 xml:space="preserve">Уметь:  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>находить % %  от числа.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УФНЗ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14.11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Решение задач на нахождение нескольких процентов от числа.</w:t>
            </w:r>
          </w:p>
        </w:tc>
        <w:tc>
          <w:tcPr>
            <w:tcW w:w="1050" w:type="dxa"/>
            <w:vMerge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31" w:type="dxa"/>
            <w:vMerge w:val="restart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 при решении задач как простых, так и составных.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УФНЗ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15.11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Замена нахождения нескольких процентов числа нахождением дроби числа.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  <w:vMerge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УФНЗ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18.11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Измерение и вычисление объёма прямоугольного параллелепипеда (куба)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19.11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Закрепление. Решение задач.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  <w:vMerge w:val="restart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 при решении задач как простых, так и составных.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УЗПЗ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21.11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Отработка вычислительных навыков.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  <w:vMerge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22.11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Обобщающее повторение по теме           « Проценты».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УОПЗ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25.11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Таблица кубических мер.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Знать: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соотношения: 1 куб. дм = 1000 куб. см, 1 куб. м = 1 000 куб</w:t>
            </w:r>
            <w:proofErr w:type="gramStart"/>
            <w:r w:rsidRPr="00605632">
              <w:rPr>
                <w:rFonts w:ascii="Times New Roman" w:hAnsi="Times New Roman"/>
                <w:sz w:val="20"/>
                <w:szCs w:val="20"/>
              </w:rPr>
              <w:t>.д</w:t>
            </w:r>
            <w:proofErr w:type="gramEnd"/>
            <w:r w:rsidRPr="00605632">
              <w:rPr>
                <w:rFonts w:ascii="Times New Roman" w:hAnsi="Times New Roman"/>
                <w:sz w:val="20"/>
                <w:szCs w:val="20"/>
              </w:rPr>
              <w:t xml:space="preserve">м, 1 куб. м = 1 000 </w:t>
            </w:r>
            <w:proofErr w:type="spellStart"/>
            <w:r w:rsidRPr="00605632">
              <w:rPr>
                <w:rFonts w:ascii="Times New Roman" w:hAnsi="Times New Roman"/>
                <w:sz w:val="20"/>
                <w:szCs w:val="20"/>
              </w:rPr>
              <w:t>000</w:t>
            </w:r>
            <w:proofErr w:type="spellEnd"/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куб. см.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УФНЗ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26.11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Нахождение числа по 1%.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Контрольный урок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28.11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Соотношение линейных, квадратных и кубических мер.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29.11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Решение задач на нахождение числа по 1%.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02.12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Запись десятичных дробей в виде обыкновенных.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Знать: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соотношения линейных, квадратных и кубических мер.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УФНЗ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lastRenderedPageBreak/>
              <w:t>49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03.12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Запись обыкновенной  дроби  в виде десятичной.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 при решении задач как простых, так и составных.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05.12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Запись десятичных дробей в виде обыкновенных.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записывать десятичные  дроби  в виде </w:t>
            </w:r>
            <w:proofErr w:type="gramStart"/>
            <w:r w:rsidRPr="00605632">
              <w:rPr>
                <w:rFonts w:ascii="Times New Roman" w:hAnsi="Times New Roman"/>
                <w:sz w:val="20"/>
                <w:szCs w:val="20"/>
              </w:rPr>
              <w:t>обыкновенных</w:t>
            </w:r>
            <w:proofErr w:type="gramEnd"/>
            <w:r w:rsidRPr="0060563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УФНЗ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06.12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Запись обыкновенной  дроби  в виде десятичной.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записывать обыкновенные  дроби  в виде </w:t>
            </w:r>
            <w:proofErr w:type="gramStart"/>
            <w:r w:rsidRPr="00605632">
              <w:rPr>
                <w:rFonts w:ascii="Times New Roman" w:hAnsi="Times New Roman"/>
                <w:sz w:val="20"/>
                <w:szCs w:val="20"/>
              </w:rPr>
              <w:t>десятичных</w:t>
            </w:r>
            <w:proofErr w:type="gramEnd"/>
            <w:r w:rsidRPr="0060563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09.12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Обобщающее повторение по теме           «Объём. Меры объёма».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УОПЗ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10.12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Обобщающее повторение по теме           « Проценты».</w:t>
            </w:r>
          </w:p>
        </w:tc>
        <w:tc>
          <w:tcPr>
            <w:tcW w:w="1050" w:type="dxa"/>
            <w:vMerge w:val="restart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УОПЗ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12.12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Контрольная работа № 6 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по теме: «Проценты».</w:t>
            </w:r>
          </w:p>
        </w:tc>
        <w:tc>
          <w:tcPr>
            <w:tcW w:w="1050" w:type="dxa"/>
            <w:vMerge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Контрольный урок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13.12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Анализ контрольных работ.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16.12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i/>
                <w:sz w:val="20"/>
                <w:szCs w:val="20"/>
              </w:rPr>
              <w:t>Геометрический материал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«Объём. Меры объёма».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17.12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Упражнения на закрепление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УЗПЗ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19.12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Контрольная работа 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за </w:t>
            </w:r>
            <w:r w:rsidRPr="00605632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четверть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Контрольный урок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20.12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Анализ контрольных работ.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23.12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Повторение. Решение задач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24.12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Решение задач «Нахождение числа по 1%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26.12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Решение задач «Нахождение 1% от числа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63.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27.12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Упражнения на закрепление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УЗПЗ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64.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28.12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Итоговый урок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</w:tr>
      <w:tr w:rsidR="00A00F3F" w:rsidRPr="00605632" w:rsidTr="00F20E5D">
        <w:tc>
          <w:tcPr>
            <w:tcW w:w="13934" w:type="dxa"/>
            <w:gridSpan w:val="7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rPr>
                <w:rFonts w:ascii="Times New Roman" w:hAnsi="Times New Roman"/>
                <w:b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3-я четверть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09.01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Образование и виды дробей.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10.01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Закрепление и виды дробей.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13.01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Преобразование дробей.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 xml:space="preserve">Уметь:  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>выполнять преобразование дробей.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14.01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Геометрические фигуры.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Знать: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геометрические фигуры и их свойства.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16.01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Сокращение дробей.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 xml:space="preserve">Уметь:  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>выполнять сокращение дробей.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lastRenderedPageBreak/>
              <w:t>70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17.01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 xml:space="preserve">Замена обыкновенных дробей </w:t>
            </w:r>
            <w:proofErr w:type="gramStart"/>
            <w:r w:rsidRPr="00605632">
              <w:rPr>
                <w:rFonts w:ascii="Times New Roman" w:hAnsi="Times New Roman"/>
                <w:sz w:val="20"/>
                <w:szCs w:val="20"/>
              </w:rPr>
              <w:t>десятичной</w:t>
            </w:r>
            <w:proofErr w:type="gramEnd"/>
            <w:r w:rsidRPr="00605632">
              <w:rPr>
                <w:rFonts w:ascii="Times New Roman" w:hAnsi="Times New Roman"/>
                <w:sz w:val="20"/>
                <w:szCs w:val="20"/>
              </w:rPr>
              <w:t>. Дроби конечные и бесконечные (периодические).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 xml:space="preserve">Уметь:  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выполнять замену обыкновенных дробей </w:t>
            </w:r>
            <w:proofErr w:type="gramStart"/>
            <w:r w:rsidRPr="00605632">
              <w:rPr>
                <w:rFonts w:ascii="Times New Roman" w:hAnsi="Times New Roman"/>
                <w:sz w:val="20"/>
                <w:szCs w:val="20"/>
              </w:rPr>
              <w:t>десятичной</w:t>
            </w:r>
            <w:proofErr w:type="gramEnd"/>
            <w:r w:rsidRPr="00605632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20.01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Сложение дробей.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 xml:space="preserve">Уметь:  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>выполнять сложение дробей.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21.01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Симметрия.  Повторение.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Иметь представление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о симметрии фигур, тел, предметов. </w:t>
            </w: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 xml:space="preserve"> 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строить точки, отрезки симметричные данным относительно оси, центра симметрии.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-89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23.01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Вычитание дробей.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 xml:space="preserve">Уметь:  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>выполнять вычитание дробей.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24.01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Совместные действия сложения и вычитания дробей.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 xml:space="preserve">Уметь:  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>выполнять совместные действия сложения и вычитания дробей.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27.01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Решение задач на сложение и вычитание дробей.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 при решении задач как простых, так и составных.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28.01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Окружность и круг. Части окружности и круга.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строить с помощью  линейки и циркуля, окружности в разном положении на плоскости, в том числе симметричные относительно оси.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1323"/>
                <w:tab w:val="left" w:pos="3173"/>
              </w:tabs>
              <w:spacing w:after="0"/>
              <w:ind w:right="-89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30.01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Умножение и деление на однозначное число.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 xml:space="preserve">Уметь:  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>выполнять умножение и деление на однозначное число.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УЗПЗ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31.01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Умножение и деление на двузначное число.</w:t>
            </w:r>
          </w:p>
        </w:tc>
        <w:tc>
          <w:tcPr>
            <w:tcW w:w="1050" w:type="dxa"/>
            <w:vMerge w:val="restart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  <w:vMerge w:val="restart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 xml:space="preserve">Уметь:  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>выполнять умножение и деление на двузначное число.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УЗПЗ</w:t>
            </w:r>
          </w:p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03.02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Закрепление. Умножение и деление дробей.</w:t>
            </w:r>
          </w:p>
        </w:tc>
        <w:tc>
          <w:tcPr>
            <w:tcW w:w="1050" w:type="dxa"/>
            <w:vMerge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31" w:type="dxa"/>
            <w:vMerge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04.02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 xml:space="preserve">Геометрические тела. Цилиндр и его </w:t>
            </w:r>
            <w:proofErr w:type="gramStart"/>
            <w:r w:rsidRPr="00605632">
              <w:rPr>
                <w:rFonts w:ascii="Times New Roman" w:hAnsi="Times New Roman"/>
                <w:sz w:val="20"/>
                <w:szCs w:val="20"/>
              </w:rPr>
              <w:t>из</w:t>
            </w:r>
            <w:proofErr w:type="gramEnd"/>
            <w:r w:rsidRPr="00605632">
              <w:rPr>
                <w:rFonts w:ascii="Times New Roman" w:hAnsi="Times New Roman"/>
                <w:sz w:val="20"/>
                <w:szCs w:val="20"/>
              </w:rPr>
              <w:t xml:space="preserve"> развертка.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 xml:space="preserve">Уметь:  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>строить с помощью  линейки, чертежного угольника развертк</w:t>
            </w:r>
            <w:proofErr w:type="gramStart"/>
            <w:r w:rsidRPr="00605632">
              <w:rPr>
                <w:rFonts w:ascii="Times New Roman" w:hAnsi="Times New Roman"/>
                <w:sz w:val="20"/>
                <w:szCs w:val="20"/>
              </w:rPr>
              <w:t>и(</w:t>
            </w:r>
            <w:proofErr w:type="gramEnd"/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по шаблонам)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-89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УФНЗ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06.02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Решение составных задач на умножение и деление дробей.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 при решении задач как простых, так и составных.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07.02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Все действия с дробями.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  <w:vMerge w:val="restart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 xml:space="preserve">Уметь:  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>выполнять все действия с дробями (несложные).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10.02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Закрепление. Все действия с дробями.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  <w:vMerge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УЗПЗ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11.02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Конус. Пирамида и ее развертка.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 xml:space="preserve">Уметь:  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>строить с помощью  линейки, чертежного угольника развертк</w:t>
            </w:r>
            <w:proofErr w:type="gramStart"/>
            <w:r w:rsidRPr="00605632">
              <w:rPr>
                <w:rFonts w:ascii="Times New Roman" w:hAnsi="Times New Roman"/>
                <w:sz w:val="20"/>
                <w:szCs w:val="20"/>
              </w:rPr>
              <w:t>и(</w:t>
            </w:r>
            <w:proofErr w:type="gramEnd"/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по шаблонам)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1323"/>
                <w:tab w:val="left" w:pos="3173"/>
              </w:tabs>
              <w:spacing w:after="0"/>
              <w:ind w:right="-89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УФНЗ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lastRenderedPageBreak/>
              <w:t>85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13.02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Решение примеров в несколько действий.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  <w:vMerge w:val="restart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 xml:space="preserve">Уметь:  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>выполнять решение примеров в несколько действий.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14.02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Закрепление. Решение примеров в несколько действий.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  <w:vMerge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УЗПЗ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17.02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Сравнение значений выражений.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 xml:space="preserve">Уметь:  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>выполнять сравнение значений выражений.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18.02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Шар и его сечение.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-89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УФНЗ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89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20.02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Контрольная работа по теме «Все действия с дробями»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  <w:vMerge w:val="restart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 xml:space="preserve">Уметь:  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>выполнять совместные действия с обыкновенными и десятичными дробями.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Контрольный урок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21.02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Решение примеров в несколько действий.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  <w:vMerge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24.02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Составление и решение задач.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  <w:vMerge w:val="restart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 при решении задач как простых, так и составных.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25.02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Отработка вычислительных навыков.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  <w:vMerge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27.02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Обобщающее повторение по теме «Действия с обыкновенными и десятичными дробями».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  <w:vMerge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УПЗ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28.02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Решение задач по теме «Масштаб».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03.03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Контрольная работа № 9 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по теме: «Действия с обыкновенными и десятичными дробями».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Контрольный урок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04.03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Анализ контрольных работ.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06.03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Контрольная работа за 3-ю четверть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Контрольный урок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98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07.03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Работа над ошибками.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10.03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Решение геометрических задач и построение.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11.03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 xml:space="preserve">Обобщающее повторение за </w:t>
            </w:r>
            <w:r w:rsidRPr="00605632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четверть по геометрическому материалу.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УОПЗ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101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13.03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 xml:space="preserve">Обобщающее повторение за </w:t>
            </w:r>
            <w:r w:rsidRPr="00605632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четверть по геометрическому материалу.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УОПЗ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14.03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Итоговый урок. Урок- викторина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103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17.03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Cs/>
                <w:sz w:val="20"/>
                <w:szCs w:val="20"/>
              </w:rPr>
              <w:t>Итоговое повторение</w:t>
            </w:r>
          </w:p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Нумерация в пределах 1000 000.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УЗПЗ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18.03.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Решение геометрических задач на нахождение данных и построение.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УЗПЗ</w:t>
            </w:r>
          </w:p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lastRenderedPageBreak/>
              <w:t>105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Нумерация в пределах 1000 000.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УЗПЗ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106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21.03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Геометрические фигуры и их измерения.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УЗПЗ</w:t>
            </w:r>
          </w:p>
        </w:tc>
      </w:tr>
      <w:tr w:rsidR="00A00F3F" w:rsidRPr="00605632" w:rsidTr="00F20E5D">
        <w:tc>
          <w:tcPr>
            <w:tcW w:w="13934" w:type="dxa"/>
            <w:gridSpan w:val="7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4-я четверть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107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31.03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Действия над натуральными числами.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УЗПЗ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108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Выражения в несколько действий.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УЗПЗ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109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Решение составных задач.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УЗПЗ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Треугольники. Решение задач.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УЗПЗ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111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Обыкновенные и десятичные дроби.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УЗПЗ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112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Преобразование дробей.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УЗПЗ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113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Сложение и вычитание дробей.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УЗПЗ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114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Площадь и её измерения.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УЗПЗ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115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Умножение и деление дробей.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УЗПЗ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116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Выражение в несколько действий.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УЗПЗ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117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Решение составных задач с дробями.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УЗПЗ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118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Тела и их измерения.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УЗПЗ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119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Решение задач на движение.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УЗПЗ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Решение составных задач на движение.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УЗПЗ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121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Проценты.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УЗПЗ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122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25.04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Объём. Решение задач.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УЗПЗ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123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28.04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Нахождение процентов от числа.</w:t>
            </w:r>
          </w:p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Нахождение числа по его процентам.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УЗПЗ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124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29.04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i/>
                <w:sz w:val="20"/>
                <w:szCs w:val="20"/>
              </w:rPr>
              <w:t>Контрольная работа за год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lastRenderedPageBreak/>
              <w:t>125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17.05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Анализ контрольных работ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УЗПЗ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126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18.05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Решение практических задач.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УЗПЗ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127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19.05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Решение составных задач на проценты.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УЗПЗ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128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23.05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Обобщающее повторение «Выражения и уравнения»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УЗПЗ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129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05.05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Обобщающее повторение «Задачи»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УЗПЗ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130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06.05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Обобщающее повторение по геометрии.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УЗПЗ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131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12.05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Урок консультация.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УЗПЗ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132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13.05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УЗПЗ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133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15.05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Анализ контрольных работ.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УЗПЗ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134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16.05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Урок путешествие.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УЗПЗ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135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19.05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Урок применения знаний.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УЗПЗ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136</w:t>
            </w:r>
          </w:p>
        </w:tc>
        <w:tc>
          <w:tcPr>
            <w:tcW w:w="967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20.05</w:t>
            </w: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Урок викторина.</w:t>
            </w: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05632">
              <w:rPr>
                <w:rFonts w:ascii="Times New Roman" w:hAnsi="Times New Roman"/>
                <w:sz w:val="20"/>
                <w:szCs w:val="20"/>
              </w:rPr>
              <w:t xml:space="preserve"> применять знания и умения.</w:t>
            </w:r>
          </w:p>
        </w:tc>
        <w:tc>
          <w:tcPr>
            <w:tcW w:w="1539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  <w:r w:rsidRPr="00605632">
              <w:rPr>
                <w:rFonts w:ascii="Times New Roman" w:hAnsi="Times New Roman"/>
                <w:sz w:val="20"/>
                <w:szCs w:val="20"/>
              </w:rPr>
              <w:t>УЗПЗ</w:t>
            </w: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7" w:type="dxa"/>
          </w:tcPr>
          <w:p w:rsidR="00A00F3F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39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0F3F" w:rsidRPr="00605632" w:rsidTr="00F20E5D">
        <w:tc>
          <w:tcPr>
            <w:tcW w:w="852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7" w:type="dxa"/>
          </w:tcPr>
          <w:p w:rsidR="00A00F3F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A00F3F" w:rsidRPr="00605632" w:rsidRDefault="00A00F3F" w:rsidP="00F20E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0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31" w:type="dxa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39" w:type="dxa"/>
          </w:tcPr>
          <w:p w:rsidR="00A00F3F" w:rsidRPr="00605632" w:rsidRDefault="00A00F3F" w:rsidP="00F20E5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0F3F" w:rsidRPr="00605632" w:rsidTr="00F20E5D">
        <w:tc>
          <w:tcPr>
            <w:tcW w:w="7314" w:type="dxa"/>
            <w:gridSpan w:val="4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05632">
              <w:rPr>
                <w:rFonts w:ascii="Times New Roman" w:hAnsi="Times New Roman"/>
                <w:b/>
                <w:sz w:val="20"/>
                <w:szCs w:val="20"/>
              </w:rPr>
              <w:t>ИТОГО: 136 уроков</w:t>
            </w:r>
          </w:p>
        </w:tc>
        <w:tc>
          <w:tcPr>
            <w:tcW w:w="5081" w:type="dxa"/>
            <w:gridSpan w:val="2"/>
          </w:tcPr>
          <w:p w:rsidR="00A00F3F" w:rsidRPr="00605632" w:rsidRDefault="00A00F3F" w:rsidP="00F20E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9" w:type="dxa"/>
          </w:tcPr>
          <w:p w:rsidR="00A00F3F" w:rsidRPr="00605632" w:rsidRDefault="00A00F3F" w:rsidP="00F20E5D">
            <w:pPr>
              <w:tabs>
                <w:tab w:val="left" w:pos="3173"/>
              </w:tabs>
              <w:spacing w:after="0"/>
              <w:ind w:right="4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00F3F" w:rsidRPr="00605632" w:rsidRDefault="00A00F3F" w:rsidP="00A00F3F">
      <w:pPr>
        <w:spacing w:after="0"/>
        <w:rPr>
          <w:rFonts w:ascii="Times New Roman" w:hAnsi="Times New Roman"/>
          <w:sz w:val="20"/>
          <w:szCs w:val="20"/>
        </w:rPr>
      </w:pPr>
    </w:p>
    <w:p w:rsidR="00A00F3F" w:rsidRPr="00605632" w:rsidRDefault="00A00F3F" w:rsidP="00A00F3F">
      <w:pPr>
        <w:spacing w:after="0"/>
        <w:rPr>
          <w:rFonts w:ascii="Times New Roman" w:hAnsi="Times New Roman"/>
          <w:sz w:val="20"/>
          <w:szCs w:val="20"/>
        </w:rPr>
      </w:pPr>
    </w:p>
    <w:p w:rsidR="00A00F3F" w:rsidRPr="00605632" w:rsidRDefault="00A00F3F" w:rsidP="00A00F3F">
      <w:pPr>
        <w:rPr>
          <w:rFonts w:ascii="Times New Roman" w:hAnsi="Times New Roman"/>
          <w:sz w:val="20"/>
          <w:szCs w:val="20"/>
        </w:rPr>
      </w:pPr>
    </w:p>
    <w:p w:rsidR="000F1190" w:rsidRDefault="00A00F3F"/>
    <w:sectPr w:rsidR="000F1190" w:rsidSect="00DD768D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00F3F"/>
    <w:rsid w:val="00106A86"/>
    <w:rsid w:val="00881806"/>
    <w:rsid w:val="00A00F3F"/>
    <w:rsid w:val="00EE5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F3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0F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0F3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2052</Words>
  <Characters>11698</Characters>
  <Application>Microsoft Office Word</Application>
  <DocSecurity>0</DocSecurity>
  <Lines>97</Lines>
  <Paragraphs>27</Paragraphs>
  <ScaleCrop>false</ScaleCrop>
  <Company>ПСШ№2</Company>
  <LinksUpToDate>false</LinksUpToDate>
  <CharactersWithSpaces>13723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ПСШ №2</dc:creator>
  <cp:keywords/>
  <dc:description/>
  <cp:lastModifiedBy>ПСШ №2</cp:lastModifiedBy>
  <cp:revision>1</cp:revision>
  <dcterms:created xsi:type="dcterms:W3CDTF">2006-12-31T22:59:00Z</dcterms:created>
  <dcterms:modified xsi:type="dcterms:W3CDTF">2006-12-31T23:00:00Z</dcterms:modified>
</cp:coreProperties>
</file>